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6002" w:rsidRPr="00066002" w:rsidRDefault="00066002" w:rsidP="00066002">
      <w:pPr>
        <w:jc w:val="center"/>
        <w:rPr>
          <w:rFonts w:ascii="Times New Roman" w:eastAsia="宋体" w:hAnsi="Times New Roman" w:cs="Times New Roman"/>
          <w:b/>
          <w:bCs/>
          <w:kern w:val="0"/>
          <w:sz w:val="24"/>
        </w:rPr>
      </w:pPr>
      <w:r w:rsidRPr="00066002">
        <w:rPr>
          <w:rFonts w:ascii="Times New Roman" w:eastAsia="宋体" w:hAnsi="Times New Roman" w:cs="Times New Roman"/>
          <w:b/>
          <w:bCs/>
          <w:kern w:val="0"/>
          <w:sz w:val="24"/>
        </w:rPr>
        <w:t>Supplementary Notes on Tongji Advanced Lecture for International Students</w:t>
      </w:r>
    </w:p>
    <w:p w:rsidR="00066002" w:rsidRPr="00066002" w:rsidRDefault="00066002" w:rsidP="00E23FB7">
      <w:pPr>
        <w:rPr>
          <w:rFonts w:ascii="Times New Roman" w:eastAsia="宋体" w:hAnsi="Times New Roman" w:cs="Times New Roman"/>
          <w:kern w:val="0"/>
          <w:sz w:val="24"/>
        </w:rPr>
      </w:pPr>
    </w:p>
    <w:p w:rsidR="00E23FB7" w:rsidRDefault="00E23FB7" w:rsidP="00E23FB7">
      <w:pPr>
        <w:rPr>
          <w:rFonts w:ascii="Times New Roman" w:eastAsia="宋体" w:hAnsi="Times New Roman" w:cs="Times New Roman"/>
          <w:kern w:val="0"/>
          <w:sz w:val="24"/>
        </w:rPr>
      </w:pPr>
      <w:r w:rsidRPr="00E23FB7">
        <w:rPr>
          <w:rFonts w:ascii="Times New Roman" w:eastAsia="宋体" w:hAnsi="Times New Roman" w:cs="Times New Roman"/>
          <w:kern w:val="0"/>
          <w:sz w:val="24"/>
        </w:rPr>
        <w:t xml:space="preserve">In order to implement the overall goal of moral education, expand the international vision of graduate students, improve the professional quality of graduate students, and </w:t>
      </w:r>
      <w:r>
        <w:rPr>
          <w:rFonts w:ascii="Times New Roman" w:eastAsia="宋体" w:hAnsi="Times New Roman" w:cs="Times New Roman" w:hint="eastAsia"/>
          <w:kern w:val="0"/>
          <w:sz w:val="24"/>
        </w:rPr>
        <w:t>create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 innovative academic and talent cultivation atmosphere, the graduate school and various colleges have </w:t>
      </w:r>
      <w:r>
        <w:rPr>
          <w:rFonts w:ascii="Times New Roman" w:eastAsia="宋体" w:hAnsi="Times New Roman" w:cs="Times New Roman" w:hint="eastAsia"/>
          <w:kern w:val="0"/>
          <w:sz w:val="24"/>
        </w:rPr>
        <w:t>hel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d a series of high-level, innovative </w:t>
      </w:r>
      <w:r>
        <w:rPr>
          <w:rFonts w:ascii="Times New Roman" w:eastAsia="宋体" w:hAnsi="Times New Roman" w:cs="Times New Roman" w:hint="eastAsia"/>
          <w:kern w:val="0"/>
          <w:sz w:val="24"/>
        </w:rPr>
        <w:t>a</w:t>
      </w:r>
      <w:r>
        <w:rPr>
          <w:rFonts w:ascii="Times New Roman" w:eastAsia="宋体" w:hAnsi="Times New Roman" w:cs="Times New Roman"/>
          <w:kern w:val="0"/>
          <w:sz w:val="24"/>
        </w:rPr>
        <w:t xml:space="preserve">nd systematic Tongji Advanced Lectures </w:t>
      </w:r>
      <w:r w:rsidRPr="00E23FB7">
        <w:rPr>
          <w:rFonts w:ascii="Times New Roman" w:eastAsia="宋体" w:hAnsi="Times New Roman" w:cs="Times New Roman"/>
          <w:kern w:val="0"/>
          <w:sz w:val="24"/>
        </w:rPr>
        <w:t>for graduate students since 2018 as a required course for graduate students. T</w:t>
      </w:r>
      <w:r>
        <w:rPr>
          <w:rFonts w:ascii="Times New Roman" w:eastAsia="宋体" w:hAnsi="Times New Roman" w:cs="Times New Roman" w:hint="eastAsia"/>
          <w:kern w:val="0"/>
          <w:sz w:val="24"/>
        </w:rPr>
        <w:t>ongj</w:t>
      </w:r>
      <w:r>
        <w:rPr>
          <w:rFonts w:ascii="Times New Roman" w:eastAsia="宋体" w:hAnsi="Times New Roman" w:cs="Times New Roman"/>
          <w:kern w:val="0"/>
          <w:sz w:val="24"/>
        </w:rPr>
        <w:t xml:space="preserve">i Advanced Lectures is a </w:t>
      </w:r>
      <w:r w:rsidRPr="00E23FB7">
        <w:rPr>
          <w:rFonts w:ascii="Times New Roman" w:eastAsia="宋体" w:hAnsi="Times New Roman" w:cs="Times New Roman"/>
          <w:kern w:val="0"/>
          <w:sz w:val="24"/>
        </w:rPr>
        <w:t>2</w:t>
      </w:r>
      <w:r>
        <w:rPr>
          <w:rFonts w:ascii="Times New Roman" w:eastAsia="宋体" w:hAnsi="Times New Roman" w:cs="Times New Roman"/>
          <w:kern w:val="0"/>
          <w:sz w:val="24"/>
        </w:rPr>
        <w:t>-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credits </w:t>
      </w:r>
      <w:r>
        <w:rPr>
          <w:rFonts w:ascii="Times New Roman" w:eastAsia="宋体" w:hAnsi="Times New Roman" w:cs="Times New Roman"/>
          <w:kern w:val="0"/>
          <w:sz w:val="24"/>
        </w:rPr>
        <w:t>course including 36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 class hours. </w:t>
      </w:r>
      <w:r w:rsidR="00F40A96">
        <w:rPr>
          <w:rFonts w:ascii="Times New Roman" w:eastAsia="宋体" w:hAnsi="Times New Roman" w:cs="Times New Roman"/>
          <w:kern w:val="0"/>
          <w:sz w:val="24"/>
        </w:rPr>
        <w:t>S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tudent </w:t>
      </w:r>
      <w:r w:rsidR="00F40A96">
        <w:rPr>
          <w:rFonts w:ascii="Times New Roman" w:eastAsia="宋体" w:hAnsi="Times New Roman" w:cs="Times New Roman"/>
          <w:kern w:val="0"/>
          <w:sz w:val="24"/>
        </w:rPr>
        <w:t xml:space="preserve">of grade 2018 and after 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needs to attend more than 16 lectures organized by the </w:t>
      </w:r>
      <w:r w:rsidR="00F40A96">
        <w:rPr>
          <w:rFonts w:ascii="Times New Roman" w:eastAsia="宋体" w:hAnsi="Times New Roman" w:cs="Times New Roman"/>
          <w:kern w:val="0"/>
          <w:sz w:val="24"/>
        </w:rPr>
        <w:t>university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 and college. In consideration of various conditions, </w:t>
      </w:r>
      <w:r w:rsidR="00F40A96">
        <w:rPr>
          <w:rFonts w:ascii="Times New Roman" w:eastAsia="宋体" w:hAnsi="Times New Roman" w:cs="Times New Roman"/>
          <w:kern w:val="0"/>
          <w:sz w:val="24"/>
        </w:rPr>
        <w:t>s</w:t>
      </w:r>
      <w:r w:rsidR="00F40A96" w:rsidRPr="00F40A96">
        <w:rPr>
          <w:rFonts w:ascii="Times New Roman" w:eastAsia="宋体" w:hAnsi="Times New Roman" w:cs="Times New Roman"/>
          <w:kern w:val="0"/>
          <w:sz w:val="24"/>
        </w:rPr>
        <w:t>upplementary Notes on</w:t>
      </w:r>
      <w:r w:rsidR="00F40A96" w:rsidRPr="00E23FB7">
        <w:rPr>
          <w:rFonts w:ascii="Times New Roman" w:eastAsia="宋体" w:hAnsi="Times New Roman" w:cs="Times New Roman"/>
          <w:kern w:val="0"/>
          <w:sz w:val="24"/>
        </w:rPr>
        <w:t xml:space="preserve"> </w:t>
      </w:r>
      <w:r w:rsidRPr="00E23FB7">
        <w:rPr>
          <w:rFonts w:ascii="Times New Roman" w:eastAsia="宋体" w:hAnsi="Times New Roman" w:cs="Times New Roman"/>
          <w:kern w:val="0"/>
          <w:sz w:val="24"/>
        </w:rPr>
        <w:t>the credit</w:t>
      </w:r>
      <w:r w:rsidR="00F40A96">
        <w:rPr>
          <w:rFonts w:ascii="Times New Roman" w:eastAsia="宋体" w:hAnsi="Times New Roman" w:cs="Times New Roman"/>
          <w:kern w:val="0"/>
          <w:sz w:val="24"/>
        </w:rPr>
        <w:t>s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 of Tongji </w:t>
      </w:r>
      <w:r w:rsidR="00F40A96">
        <w:rPr>
          <w:rFonts w:ascii="Times New Roman" w:eastAsia="宋体" w:hAnsi="Times New Roman" w:cs="Times New Roman"/>
          <w:kern w:val="0"/>
          <w:sz w:val="24"/>
        </w:rPr>
        <w:t>advanced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 lecture</w:t>
      </w:r>
      <w:r w:rsidR="00F40A96">
        <w:rPr>
          <w:rFonts w:ascii="Times New Roman" w:eastAsia="宋体" w:hAnsi="Times New Roman" w:cs="Times New Roman"/>
          <w:kern w:val="0"/>
          <w:sz w:val="24"/>
        </w:rPr>
        <w:t xml:space="preserve"> </w:t>
      </w:r>
      <w:r w:rsidRPr="00E23FB7">
        <w:rPr>
          <w:rFonts w:ascii="Times New Roman" w:eastAsia="宋体" w:hAnsi="Times New Roman" w:cs="Times New Roman"/>
          <w:kern w:val="0"/>
          <w:sz w:val="24"/>
        </w:rPr>
        <w:t>for international students (non</w:t>
      </w:r>
      <w:r w:rsidR="00F40A96">
        <w:rPr>
          <w:rFonts w:ascii="Times New Roman" w:eastAsia="宋体" w:hAnsi="Times New Roman" w:cs="Times New Roman"/>
          <w:kern w:val="0"/>
          <w:sz w:val="24"/>
        </w:rPr>
        <w:t>-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Chinese degree students and double degree students) from 2018 </w:t>
      </w:r>
      <w:r w:rsidR="00287FB6">
        <w:rPr>
          <w:rFonts w:ascii="Times New Roman" w:eastAsia="宋体" w:hAnsi="Times New Roman" w:cs="Times New Roman"/>
          <w:kern w:val="0"/>
          <w:sz w:val="24"/>
        </w:rPr>
        <w:t>are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 as follows:</w:t>
      </w:r>
    </w:p>
    <w:p w:rsidR="00F40A96" w:rsidRDefault="00F40A96" w:rsidP="00E23FB7">
      <w:pPr>
        <w:rPr>
          <w:rFonts w:ascii="Times New Roman" w:eastAsia="宋体" w:hAnsi="Times New Roman" w:cs="Times New Roman"/>
          <w:kern w:val="0"/>
          <w:sz w:val="24"/>
        </w:rPr>
      </w:pPr>
    </w:p>
    <w:p w:rsidR="00E23FB7" w:rsidRDefault="00E23FB7" w:rsidP="00E23FB7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kern w:val="0"/>
          <w:sz w:val="24"/>
        </w:rPr>
      </w:pPr>
      <w:r w:rsidRPr="00E23FB7">
        <w:rPr>
          <w:rFonts w:ascii="Times New Roman" w:eastAsia="宋体" w:hAnsi="Times New Roman" w:cs="Times New Roman"/>
          <w:kern w:val="0"/>
          <w:sz w:val="24"/>
        </w:rPr>
        <w:t xml:space="preserve">For international students </w:t>
      </w:r>
      <w:r w:rsidR="00287FB6">
        <w:rPr>
          <w:rFonts w:ascii="Times New Roman" w:eastAsia="宋体" w:hAnsi="Times New Roman" w:cs="Times New Roman"/>
          <w:kern w:val="0"/>
          <w:sz w:val="24"/>
        </w:rPr>
        <w:t xml:space="preserve">of non-Chinese program and </w:t>
      </w:r>
      <w:r w:rsidR="00A02781">
        <w:rPr>
          <w:rFonts w:ascii="Times New Roman" w:eastAsia="宋体" w:hAnsi="Times New Roman" w:cs="Times New Roman"/>
          <w:kern w:val="0"/>
          <w:sz w:val="24"/>
        </w:rPr>
        <w:t xml:space="preserve">international </w:t>
      </w:r>
      <w:r w:rsidR="00A02781" w:rsidRPr="00E23FB7">
        <w:rPr>
          <w:rFonts w:ascii="Times New Roman" w:eastAsia="宋体" w:hAnsi="Times New Roman" w:cs="Times New Roman"/>
          <w:kern w:val="0"/>
          <w:sz w:val="24"/>
        </w:rPr>
        <w:t>students</w:t>
      </w:r>
      <w:r w:rsidR="00A02781">
        <w:rPr>
          <w:rFonts w:ascii="Times New Roman" w:eastAsia="宋体" w:hAnsi="Times New Roman" w:cs="Times New Roman"/>
          <w:kern w:val="0"/>
          <w:sz w:val="24"/>
        </w:rPr>
        <w:t xml:space="preserve"> </w:t>
      </w:r>
      <w:r w:rsidR="00A02781">
        <w:rPr>
          <w:rFonts w:ascii="Times New Roman" w:eastAsia="宋体" w:hAnsi="Times New Roman" w:cs="Times New Roman"/>
          <w:kern w:val="0"/>
          <w:sz w:val="24"/>
        </w:rPr>
        <w:t xml:space="preserve">of </w:t>
      </w:r>
      <w:r w:rsidRPr="00E23FB7">
        <w:rPr>
          <w:rFonts w:ascii="Times New Roman" w:eastAsia="宋体" w:hAnsi="Times New Roman" w:cs="Times New Roman"/>
          <w:kern w:val="0"/>
          <w:sz w:val="24"/>
        </w:rPr>
        <w:t>double</w:t>
      </w:r>
      <w:r w:rsidR="00287FB6">
        <w:rPr>
          <w:rFonts w:ascii="Times New Roman" w:eastAsia="宋体" w:hAnsi="Times New Roman" w:cs="Times New Roman"/>
          <w:kern w:val="0"/>
          <w:sz w:val="24"/>
        </w:rPr>
        <w:t>-</w:t>
      </w:r>
      <w:r w:rsidRPr="00E23FB7">
        <w:rPr>
          <w:rFonts w:ascii="Times New Roman" w:eastAsia="宋体" w:hAnsi="Times New Roman" w:cs="Times New Roman"/>
          <w:kern w:val="0"/>
          <w:sz w:val="24"/>
        </w:rPr>
        <w:t>degree</w:t>
      </w:r>
      <w:r w:rsidR="00A02781">
        <w:rPr>
          <w:rFonts w:ascii="Times New Roman" w:eastAsia="宋体" w:hAnsi="Times New Roman" w:cs="Times New Roman"/>
          <w:kern w:val="0"/>
          <w:sz w:val="24"/>
        </w:rPr>
        <w:t xml:space="preserve"> program that has already include the Tongji advanced lectures in its curriculum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, they will not be limited to participate in the Tongji </w:t>
      </w:r>
      <w:r w:rsidR="00A02781">
        <w:rPr>
          <w:rFonts w:ascii="Times New Roman" w:eastAsia="宋体" w:hAnsi="Times New Roman" w:cs="Times New Roman"/>
          <w:kern w:val="0"/>
          <w:sz w:val="24"/>
        </w:rPr>
        <w:t>advanced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 lecture organized by the graduate school and the college </w:t>
      </w:r>
      <w:r w:rsidR="00A02781">
        <w:rPr>
          <w:rFonts w:ascii="Times New Roman" w:eastAsia="宋体" w:hAnsi="Times New Roman" w:cs="Times New Roman"/>
          <w:kern w:val="0"/>
          <w:sz w:val="24"/>
        </w:rPr>
        <w:t xml:space="preserve">each </w:t>
      </w:r>
      <w:r w:rsidRPr="00E23FB7">
        <w:rPr>
          <w:rFonts w:ascii="Times New Roman" w:eastAsia="宋体" w:hAnsi="Times New Roman" w:cs="Times New Roman"/>
          <w:kern w:val="0"/>
          <w:sz w:val="24"/>
        </w:rPr>
        <w:t>for 8 times</w:t>
      </w:r>
      <w:r w:rsidR="00A02781">
        <w:rPr>
          <w:rFonts w:ascii="Times New Roman" w:eastAsia="宋体" w:hAnsi="Times New Roman" w:cs="Times New Roman"/>
          <w:kern w:val="0"/>
          <w:sz w:val="24"/>
        </w:rPr>
        <w:t>.</w:t>
      </w:r>
      <w:r w:rsidR="00CC7A8F">
        <w:rPr>
          <w:rFonts w:ascii="Times New Roman" w:eastAsia="宋体" w:hAnsi="Times New Roman" w:cs="Times New Roman"/>
          <w:kern w:val="0"/>
          <w:sz w:val="24"/>
        </w:rPr>
        <w:t xml:space="preserve"> They only need meet the requirement of a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 total number of 16</w:t>
      </w:r>
      <w:r w:rsidR="00CC7A8F">
        <w:rPr>
          <w:rFonts w:ascii="Times New Roman" w:eastAsia="宋体" w:hAnsi="Times New Roman" w:cs="Times New Roman"/>
          <w:kern w:val="0"/>
          <w:sz w:val="24"/>
        </w:rPr>
        <w:t xml:space="preserve"> or above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. Students should complete </w:t>
      </w:r>
      <w:r w:rsidR="00A02781">
        <w:rPr>
          <w:rFonts w:ascii="Times New Roman" w:eastAsia="宋体" w:hAnsi="Times New Roman" w:cs="Times New Roman" w:hint="eastAsia"/>
          <w:kern w:val="0"/>
          <w:sz w:val="24"/>
        </w:rPr>
        <w:t>a</w:t>
      </w:r>
      <w:r w:rsidR="00A02781">
        <w:rPr>
          <w:rFonts w:ascii="Times New Roman" w:eastAsia="宋体" w:hAnsi="Times New Roman" w:cs="Times New Roman"/>
          <w:kern w:val="0"/>
          <w:sz w:val="24"/>
        </w:rPr>
        <w:t xml:space="preserve">n evaluation form with 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200-300 words of </w:t>
      </w:r>
      <w:r w:rsidR="00A02781">
        <w:rPr>
          <w:rFonts w:ascii="Times New Roman" w:eastAsia="宋体" w:hAnsi="Times New Roman" w:cs="Times New Roman" w:hint="eastAsia"/>
          <w:kern w:val="0"/>
          <w:sz w:val="24"/>
        </w:rPr>
        <w:t>im</w:t>
      </w:r>
      <w:r w:rsidR="00A02781">
        <w:rPr>
          <w:rFonts w:ascii="Times New Roman" w:eastAsia="宋体" w:hAnsi="Times New Roman" w:cs="Times New Roman"/>
          <w:kern w:val="0"/>
          <w:sz w:val="24"/>
        </w:rPr>
        <w:t>pression</w:t>
      </w:r>
      <w:r w:rsidRPr="00E23FB7">
        <w:rPr>
          <w:rFonts w:ascii="Times New Roman" w:eastAsia="宋体" w:hAnsi="Times New Roman" w:cs="Times New Roman"/>
          <w:kern w:val="0"/>
          <w:sz w:val="24"/>
        </w:rPr>
        <w:t>s after each lecture, submit the form to the tutor for signature and approval after 16 lectures, and submit it to the academic administrator of the college before the mid-term examination, and the academic administrator will input the credits;</w:t>
      </w:r>
    </w:p>
    <w:p w:rsidR="00E23FB7" w:rsidRDefault="00E23FB7" w:rsidP="00E23FB7">
      <w:pPr>
        <w:pStyle w:val="a3"/>
        <w:ind w:left="360" w:firstLineChars="0" w:firstLine="0"/>
        <w:rPr>
          <w:rFonts w:ascii="Times New Roman" w:eastAsia="宋体" w:hAnsi="Times New Roman" w:cs="Times New Roman"/>
          <w:kern w:val="0"/>
          <w:sz w:val="24"/>
        </w:rPr>
      </w:pPr>
    </w:p>
    <w:p w:rsidR="00066002" w:rsidRPr="00E23FB7" w:rsidRDefault="00E23FB7" w:rsidP="00E23FB7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kern w:val="0"/>
          <w:sz w:val="24"/>
        </w:rPr>
      </w:pPr>
      <w:r w:rsidRPr="00E23FB7">
        <w:rPr>
          <w:rFonts w:ascii="Times New Roman" w:eastAsia="宋体" w:hAnsi="Times New Roman" w:cs="Times New Roman"/>
          <w:kern w:val="0"/>
          <w:sz w:val="24"/>
        </w:rPr>
        <w:t xml:space="preserve">If the double degree agreement is still valid, and the Tongji </w:t>
      </w:r>
      <w:r w:rsidR="00A02781">
        <w:rPr>
          <w:rFonts w:ascii="Times New Roman" w:eastAsia="宋体" w:hAnsi="Times New Roman" w:cs="Times New Roman"/>
          <w:kern w:val="0"/>
          <w:sz w:val="24"/>
        </w:rPr>
        <w:t>a</w:t>
      </w:r>
      <w:r w:rsidR="00A02781">
        <w:rPr>
          <w:rFonts w:ascii="Times New Roman" w:eastAsia="宋体" w:hAnsi="Times New Roman" w:cs="Times New Roman" w:hint="eastAsia"/>
          <w:kern w:val="0"/>
          <w:sz w:val="24"/>
        </w:rPr>
        <w:t>dvanced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 lecture has not been added to the </w:t>
      </w:r>
      <w:r w:rsidR="00A02781">
        <w:rPr>
          <w:rFonts w:ascii="Times New Roman" w:eastAsia="宋体" w:hAnsi="Times New Roman" w:cs="Times New Roman"/>
          <w:kern w:val="0"/>
          <w:sz w:val="24"/>
        </w:rPr>
        <w:t>curriculum yet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, </w:t>
      </w:r>
      <w:r w:rsidR="00A02781">
        <w:rPr>
          <w:rFonts w:ascii="Times New Roman" w:eastAsia="宋体" w:hAnsi="Times New Roman" w:cs="Times New Roman"/>
          <w:kern w:val="0"/>
          <w:sz w:val="24"/>
        </w:rPr>
        <w:t>international students of such double-degree program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 should fill in the confirmation form to </w:t>
      </w:r>
      <w:r w:rsidR="00A02781">
        <w:rPr>
          <w:rFonts w:ascii="Times New Roman" w:eastAsia="宋体" w:hAnsi="Times New Roman" w:cs="Times New Roman"/>
          <w:kern w:val="0"/>
          <w:sz w:val="24"/>
        </w:rPr>
        <w:t xml:space="preserve">get </w:t>
      </w:r>
      <w:r w:rsidRPr="00E23FB7">
        <w:rPr>
          <w:rFonts w:ascii="Times New Roman" w:eastAsia="宋体" w:hAnsi="Times New Roman" w:cs="Times New Roman"/>
          <w:kern w:val="0"/>
          <w:sz w:val="24"/>
        </w:rPr>
        <w:t>the credit. When the agreement is renewed, the cooperative institutions must be informed to add the</w:t>
      </w:r>
      <w:r w:rsidR="00A02781">
        <w:rPr>
          <w:rFonts w:ascii="Times New Roman" w:eastAsia="宋体" w:hAnsi="Times New Roman" w:cs="Times New Roman"/>
          <w:kern w:val="0"/>
          <w:sz w:val="24"/>
        </w:rPr>
        <w:t xml:space="preserve"> 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Tongji </w:t>
      </w:r>
      <w:r w:rsidR="00A02781">
        <w:rPr>
          <w:rFonts w:ascii="Times New Roman" w:eastAsia="宋体" w:hAnsi="Times New Roman" w:cs="Times New Roman"/>
          <w:kern w:val="0"/>
          <w:sz w:val="24"/>
        </w:rPr>
        <w:t>advanced</w:t>
      </w:r>
      <w:r w:rsidRPr="00E23FB7">
        <w:rPr>
          <w:rFonts w:ascii="Times New Roman" w:eastAsia="宋体" w:hAnsi="Times New Roman" w:cs="Times New Roman"/>
          <w:kern w:val="0"/>
          <w:sz w:val="24"/>
        </w:rPr>
        <w:t xml:space="preserve"> lecture</w:t>
      </w:r>
      <w:r w:rsidR="00A02781">
        <w:rPr>
          <w:rFonts w:ascii="Times New Roman" w:eastAsia="宋体" w:hAnsi="Times New Roman" w:cs="Times New Roman"/>
          <w:kern w:val="0"/>
          <w:sz w:val="24"/>
        </w:rPr>
        <w:t xml:space="preserve"> curriculum in the agreement</w:t>
      </w:r>
      <w:r w:rsidRPr="00E23FB7">
        <w:rPr>
          <w:rFonts w:ascii="Times New Roman" w:eastAsia="宋体" w:hAnsi="Times New Roman" w:cs="Times New Roman"/>
          <w:kern w:val="0"/>
          <w:sz w:val="24"/>
        </w:rPr>
        <w:t>.</w:t>
      </w:r>
    </w:p>
    <w:p w:rsidR="00E23FB7" w:rsidRPr="00066002" w:rsidRDefault="00E23FB7" w:rsidP="00E23FB7">
      <w:pPr>
        <w:rPr>
          <w:rFonts w:ascii="Times New Roman" w:eastAsia="宋体" w:hAnsi="Times New Roman" w:cs="Times New Roman" w:hint="eastAsia"/>
          <w:kern w:val="0"/>
          <w:sz w:val="24"/>
        </w:rPr>
      </w:pPr>
    </w:p>
    <w:p w:rsidR="00066002" w:rsidRDefault="00066002" w:rsidP="00E23FB7">
      <w:pPr>
        <w:rPr>
          <w:rFonts w:ascii="Times New Roman" w:hAnsi="Times New Roman" w:cs="Times New Roman"/>
          <w:sz w:val="24"/>
        </w:rPr>
      </w:pPr>
      <w:r w:rsidRPr="00066002">
        <w:rPr>
          <w:rFonts w:ascii="Times New Roman" w:hAnsi="Times New Roman" w:cs="Times New Roman"/>
          <w:sz w:val="24"/>
        </w:rPr>
        <w:t xml:space="preserve">If you have </w:t>
      </w:r>
      <w:r w:rsidR="00CC7A8F">
        <w:rPr>
          <w:rFonts w:ascii="Times New Roman" w:hAnsi="Times New Roman" w:cs="Times New Roman"/>
          <w:sz w:val="24"/>
        </w:rPr>
        <w:t xml:space="preserve">any </w:t>
      </w:r>
      <w:r w:rsidRPr="00066002">
        <w:rPr>
          <w:rFonts w:ascii="Times New Roman" w:hAnsi="Times New Roman" w:cs="Times New Roman"/>
          <w:sz w:val="24"/>
        </w:rPr>
        <w:t>further queries, please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contact</w:t>
      </w:r>
      <w:r>
        <w:rPr>
          <w:rFonts w:ascii="Times New Roman" w:hAnsi="Times New Roman" w:cs="Times New Roman"/>
          <w:sz w:val="24"/>
        </w:rPr>
        <w:t xml:space="preserve"> Ms. </w:t>
      </w:r>
      <w:r>
        <w:rPr>
          <w:rFonts w:ascii="Times New Roman" w:hAnsi="Times New Roman" w:cs="Times New Roman" w:hint="eastAsia"/>
          <w:sz w:val="24"/>
        </w:rPr>
        <w:t>Yuan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at</w:t>
      </w:r>
      <w:r>
        <w:rPr>
          <w:rFonts w:ascii="Times New Roman" w:hAnsi="Times New Roman" w:cs="Times New Roman"/>
          <w:sz w:val="24"/>
        </w:rPr>
        <w:t xml:space="preserve"> 021-65981601</w:t>
      </w:r>
      <w:r w:rsidR="00E23FB7">
        <w:rPr>
          <w:rFonts w:ascii="Times New Roman" w:hAnsi="Times New Roman" w:cs="Times New Roman"/>
          <w:sz w:val="24"/>
        </w:rPr>
        <w:t>.</w:t>
      </w:r>
    </w:p>
    <w:p w:rsidR="00066002" w:rsidRDefault="00066002" w:rsidP="00E23FB7">
      <w:pPr>
        <w:rPr>
          <w:rFonts w:ascii="Times New Roman" w:hAnsi="Times New Roman" w:cs="Times New Roman"/>
          <w:sz w:val="24"/>
        </w:rPr>
      </w:pPr>
    </w:p>
    <w:p w:rsidR="00066002" w:rsidRDefault="00066002" w:rsidP="00E23FB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Administration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Office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Graduate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School</w:t>
      </w:r>
      <w:r>
        <w:rPr>
          <w:rFonts w:ascii="Times New Roman" w:hAnsi="Times New Roman" w:cs="Times New Roman"/>
          <w:sz w:val="24"/>
        </w:rPr>
        <w:t>, Tongji University</w:t>
      </w:r>
    </w:p>
    <w:p w:rsidR="00066002" w:rsidRPr="00066002" w:rsidRDefault="00E23FB7" w:rsidP="00E23FB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September</w:t>
      </w:r>
      <w:r>
        <w:rPr>
          <w:rFonts w:ascii="Times New Roman" w:hAnsi="Times New Roman" w:cs="Times New Roman"/>
          <w:sz w:val="24"/>
        </w:rPr>
        <w:t xml:space="preserve"> 19</w:t>
      </w:r>
      <w:r w:rsidRPr="00E23FB7">
        <w:rPr>
          <w:rFonts w:ascii="Times New Roman" w:hAnsi="Times New Roman" w:cs="Times New Roman" w:hint="eastAsia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2018</w:t>
      </w:r>
    </w:p>
    <w:sectPr w:rsidR="00066002" w:rsidRPr="00066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97C93"/>
    <w:multiLevelType w:val="hybridMultilevel"/>
    <w:tmpl w:val="83F6FD6C"/>
    <w:lvl w:ilvl="0" w:tplc="87A2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02"/>
    <w:rsid w:val="00066002"/>
    <w:rsid w:val="00287FB6"/>
    <w:rsid w:val="00A02781"/>
    <w:rsid w:val="00CC7A8F"/>
    <w:rsid w:val="00E23FB7"/>
    <w:rsid w:val="00F4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F4F4E"/>
  <w15:chartTrackingRefBased/>
  <w15:docId w15:val="{D1D6024E-8C26-BF40-871B-DA44458E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6002"/>
  </w:style>
  <w:style w:type="character" w:customStyle="1" w:styleId="high-light-bg">
    <w:name w:val="high-light-bg"/>
    <w:basedOn w:val="a0"/>
    <w:rsid w:val="00066002"/>
  </w:style>
  <w:style w:type="paragraph" w:styleId="a3">
    <w:name w:val="List Paragraph"/>
    <w:basedOn w:val="a"/>
    <w:uiPriority w:val="34"/>
    <w:qFormat/>
    <w:rsid w:val="00E23F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依凡</dc:creator>
  <cp:keywords/>
  <dc:description/>
  <cp:lastModifiedBy>何 依凡</cp:lastModifiedBy>
  <cp:revision>2</cp:revision>
  <dcterms:created xsi:type="dcterms:W3CDTF">2020-10-13T05:51:00Z</dcterms:created>
  <dcterms:modified xsi:type="dcterms:W3CDTF">2020-10-13T06:41:00Z</dcterms:modified>
</cp:coreProperties>
</file>